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CD" w:rsidRDefault="00937ACD" w:rsidP="005D7574">
      <w:pPr>
        <w:jc w:val="center"/>
        <w:rPr>
          <w:b/>
          <w:bCs/>
          <w:sz w:val="28"/>
          <w:szCs w:val="28"/>
        </w:rPr>
      </w:pPr>
    </w:p>
    <w:p w:rsidR="00A22A47" w:rsidRDefault="00A22A47" w:rsidP="005D7574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567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A22A47" w:rsidRPr="00E06FAF" w:rsidTr="00A22A47">
        <w:trPr>
          <w:trHeight w:val="1630"/>
        </w:trPr>
        <w:tc>
          <w:tcPr>
            <w:tcW w:w="4679" w:type="dxa"/>
          </w:tcPr>
          <w:p w:rsidR="00A22A47" w:rsidRPr="00E06FAF" w:rsidRDefault="00A22A47" w:rsidP="00752035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  <w:r w:rsidRPr="00E06FAF">
              <w:rPr>
                <w:color w:val="000000"/>
              </w:rPr>
              <w:t>Рассмотрено</w:t>
            </w:r>
          </w:p>
          <w:p w:rsidR="00A22A47" w:rsidRPr="00E06FAF" w:rsidRDefault="00A22A47" w:rsidP="00752035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  <w:r w:rsidRPr="00E06FAF">
              <w:rPr>
                <w:color w:val="000000"/>
              </w:rPr>
              <w:t>на заседании педагогического совета</w:t>
            </w:r>
          </w:p>
          <w:p w:rsidR="00A22A47" w:rsidRPr="00E06FAF" w:rsidRDefault="00A22A47" w:rsidP="00752035">
            <w:pPr>
              <w:pStyle w:val="ab"/>
              <w:ind w:left="-108"/>
              <w:jc w:val="both"/>
            </w:pPr>
            <w:proofErr w:type="gramStart"/>
            <w:r w:rsidRPr="00E06FAF">
              <w:rPr>
                <w:color w:val="000000"/>
              </w:rPr>
              <w:t xml:space="preserve">муниципального </w:t>
            </w:r>
            <w:r w:rsidRPr="00E06FAF">
              <w:t xml:space="preserve"> бюджетного</w:t>
            </w:r>
            <w:proofErr w:type="gramEnd"/>
            <w:r w:rsidRPr="00E06FAF">
              <w:t xml:space="preserve"> общеобразовательного учреждения «Средняя общеобразовательная школа №7» </w:t>
            </w:r>
          </w:p>
          <w:p w:rsidR="00A22A47" w:rsidRPr="00E06FAF" w:rsidRDefault="00A22A47" w:rsidP="00752035">
            <w:pPr>
              <w:pStyle w:val="ab"/>
              <w:ind w:left="-108"/>
              <w:jc w:val="both"/>
            </w:pPr>
            <w:r w:rsidRPr="00E06FAF">
              <w:t>Алексеевского городского округа</w:t>
            </w:r>
          </w:p>
          <w:p w:rsidR="00A22A47" w:rsidRPr="00E06FAF" w:rsidRDefault="00A22A47" w:rsidP="00A22A47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  <w:r w:rsidRPr="00E06FAF">
              <w:rPr>
                <w:color w:val="000000"/>
              </w:rPr>
              <w:t xml:space="preserve">Протокол от </w:t>
            </w:r>
            <w:r>
              <w:rPr>
                <w:color w:val="000000"/>
              </w:rPr>
              <w:t>15 мая</w:t>
            </w:r>
            <w:r w:rsidRPr="00E06FAF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E06FAF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4</w:t>
            </w:r>
            <w:r w:rsidRPr="00E06FAF">
              <w:rPr>
                <w:color w:val="000000"/>
              </w:rPr>
              <w:t xml:space="preserve">  </w:t>
            </w:r>
          </w:p>
        </w:tc>
        <w:tc>
          <w:tcPr>
            <w:tcW w:w="5811" w:type="dxa"/>
          </w:tcPr>
          <w:p w:rsidR="00A22A47" w:rsidRPr="00E06FAF" w:rsidRDefault="00A22A47" w:rsidP="00752035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</w:rPr>
            </w:pPr>
            <w:r w:rsidRPr="00E06FAF">
              <w:rPr>
                <w:color w:val="000000"/>
              </w:rPr>
              <w:t xml:space="preserve">Утверждено </w:t>
            </w:r>
          </w:p>
          <w:p w:rsidR="00A22A47" w:rsidRPr="00E06FAF" w:rsidRDefault="00A22A47" w:rsidP="00752035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</w:rPr>
            </w:pPr>
            <w:r w:rsidRPr="00E06FAF">
              <w:rPr>
                <w:color w:val="000000"/>
              </w:rPr>
              <w:t xml:space="preserve">приказом директора муниципального </w:t>
            </w:r>
          </w:p>
          <w:p w:rsidR="00A22A47" w:rsidRPr="00E06FAF" w:rsidRDefault="00A22A47" w:rsidP="00752035">
            <w:pPr>
              <w:pStyle w:val="ab"/>
              <w:ind w:left="-108"/>
              <w:jc w:val="right"/>
            </w:pPr>
            <w:r w:rsidRPr="00E06FAF">
              <w:t xml:space="preserve">бюджетного общеобразовательного учреждения </w:t>
            </w:r>
          </w:p>
          <w:p w:rsidR="00A22A47" w:rsidRPr="00E06FAF" w:rsidRDefault="00A22A47" w:rsidP="00752035">
            <w:pPr>
              <w:pStyle w:val="ab"/>
              <w:ind w:left="-108"/>
              <w:jc w:val="right"/>
            </w:pPr>
            <w:r w:rsidRPr="00E06FAF">
              <w:t xml:space="preserve">«Средняя общеобразовательная школа №7» </w:t>
            </w:r>
          </w:p>
          <w:p w:rsidR="00A22A47" w:rsidRPr="00E06FAF" w:rsidRDefault="00A22A47" w:rsidP="00752035">
            <w:pPr>
              <w:pStyle w:val="ab"/>
              <w:ind w:left="-108"/>
              <w:jc w:val="right"/>
            </w:pPr>
            <w:r w:rsidRPr="00E06FAF">
              <w:t>Алексеевского городского округа</w:t>
            </w:r>
          </w:p>
          <w:p w:rsidR="00A22A47" w:rsidRPr="00E06FAF" w:rsidRDefault="00A22A47" w:rsidP="00752035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</w:rPr>
            </w:pPr>
            <w:r w:rsidRPr="00E06FAF">
              <w:rPr>
                <w:color w:val="000000"/>
              </w:rPr>
              <w:t xml:space="preserve">от </w:t>
            </w:r>
            <w:r w:rsidR="00CC2495">
              <w:rPr>
                <w:color w:val="000000"/>
              </w:rPr>
              <w:t xml:space="preserve">15 </w:t>
            </w:r>
            <w:r>
              <w:rPr>
                <w:color w:val="000000"/>
              </w:rPr>
              <w:t>мая</w:t>
            </w:r>
            <w:r w:rsidRPr="00E06FAF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</w:t>
            </w:r>
            <w:r w:rsidRPr="00E06FAF">
              <w:rPr>
                <w:color w:val="000000"/>
              </w:rPr>
              <w:t xml:space="preserve"> г. №</w:t>
            </w:r>
            <w:r w:rsidR="00CC2495">
              <w:rPr>
                <w:color w:val="000000"/>
              </w:rPr>
              <w:t>98</w:t>
            </w:r>
            <w:bookmarkStart w:id="0" w:name="_GoBack"/>
            <w:bookmarkEnd w:id="0"/>
            <w:r>
              <w:rPr>
                <w:color w:val="000000"/>
              </w:rPr>
              <w:t xml:space="preserve">       </w:t>
            </w:r>
            <w:r w:rsidRPr="00E06FAF">
              <w:rPr>
                <w:color w:val="000000"/>
              </w:rPr>
              <w:t xml:space="preserve">  </w:t>
            </w:r>
          </w:p>
          <w:p w:rsidR="00A22A47" w:rsidRPr="00E06FAF" w:rsidRDefault="00A22A47" w:rsidP="00752035">
            <w:pPr>
              <w:autoSpaceDE w:val="0"/>
              <w:autoSpaceDN w:val="0"/>
              <w:adjustRightInd w:val="0"/>
              <w:ind w:left="-108"/>
              <w:jc w:val="right"/>
              <w:rPr>
                <w:color w:val="000000"/>
              </w:rPr>
            </w:pPr>
            <w:r w:rsidRPr="00E06FAF">
              <w:rPr>
                <w:color w:val="000000"/>
              </w:rPr>
              <w:t xml:space="preserve">Директор школы                   И.В. Падалка                               </w:t>
            </w:r>
          </w:p>
        </w:tc>
      </w:tr>
    </w:tbl>
    <w:p w:rsidR="00A22A47" w:rsidRDefault="00A22A47" w:rsidP="005D7574">
      <w:pPr>
        <w:jc w:val="center"/>
        <w:rPr>
          <w:b/>
          <w:bCs/>
          <w:sz w:val="28"/>
          <w:szCs w:val="28"/>
        </w:rPr>
      </w:pPr>
    </w:p>
    <w:p w:rsidR="00A22A47" w:rsidRDefault="00A22A47" w:rsidP="005D7574">
      <w:pPr>
        <w:jc w:val="center"/>
        <w:rPr>
          <w:b/>
          <w:bCs/>
          <w:sz w:val="28"/>
          <w:szCs w:val="28"/>
        </w:rPr>
      </w:pPr>
    </w:p>
    <w:p w:rsidR="000B4AA5" w:rsidRDefault="000B4AA5" w:rsidP="005D7574">
      <w:pPr>
        <w:jc w:val="center"/>
        <w:rPr>
          <w:b/>
          <w:bCs/>
        </w:rPr>
      </w:pPr>
    </w:p>
    <w:p w:rsidR="000B4AA5" w:rsidRDefault="000B4AA5" w:rsidP="005D7574">
      <w:pPr>
        <w:jc w:val="center"/>
        <w:rPr>
          <w:b/>
          <w:bCs/>
        </w:rPr>
      </w:pPr>
    </w:p>
    <w:p w:rsidR="007E3EA7" w:rsidRPr="000B4AA5" w:rsidRDefault="007E3EA7" w:rsidP="005D7574">
      <w:pPr>
        <w:jc w:val="center"/>
        <w:rPr>
          <w:b/>
          <w:bCs/>
        </w:rPr>
      </w:pPr>
      <w:r w:rsidRPr="000B4AA5">
        <w:rPr>
          <w:b/>
          <w:bCs/>
        </w:rPr>
        <w:t>Положение</w:t>
      </w:r>
    </w:p>
    <w:p w:rsidR="000B4AA5" w:rsidRPr="000B4AA5" w:rsidRDefault="007E3EA7" w:rsidP="000B4AA5">
      <w:pPr>
        <w:pStyle w:val="Default"/>
        <w:jc w:val="center"/>
        <w:rPr>
          <w:b/>
        </w:rPr>
      </w:pPr>
      <w:r w:rsidRPr="000B4AA5">
        <w:rPr>
          <w:b/>
          <w:bCs/>
        </w:rPr>
        <w:t xml:space="preserve">об электронном обучении и использовании дистанционных образовательных технологий </w:t>
      </w:r>
      <w:r w:rsidR="000B4AA5" w:rsidRPr="000B4AA5">
        <w:rPr>
          <w:rStyle w:val="3"/>
          <w:bCs w:val="0"/>
        </w:rPr>
        <w:t xml:space="preserve">в </w:t>
      </w:r>
      <w:r w:rsidR="000B4AA5" w:rsidRPr="000B4AA5">
        <w:rPr>
          <w:b/>
        </w:rPr>
        <w:t xml:space="preserve">муниципальном бюджетном общеобразовательном учреждении </w:t>
      </w:r>
    </w:p>
    <w:p w:rsidR="000B4AA5" w:rsidRPr="000B4AA5" w:rsidRDefault="000B4AA5" w:rsidP="000B4AA5">
      <w:pPr>
        <w:pStyle w:val="Default"/>
        <w:jc w:val="center"/>
        <w:rPr>
          <w:b/>
          <w:bCs/>
        </w:rPr>
      </w:pPr>
      <w:r w:rsidRPr="000B4AA5">
        <w:rPr>
          <w:b/>
        </w:rPr>
        <w:t>«Средняя общеобразовательная школа №7»</w:t>
      </w:r>
    </w:p>
    <w:p w:rsidR="000B4AA5" w:rsidRPr="000B4AA5" w:rsidRDefault="000B4AA5" w:rsidP="000B4AA5">
      <w:pPr>
        <w:pStyle w:val="Default"/>
        <w:jc w:val="center"/>
        <w:rPr>
          <w:b/>
          <w:bCs/>
        </w:rPr>
      </w:pPr>
      <w:r w:rsidRPr="000B4AA5">
        <w:rPr>
          <w:b/>
          <w:bCs/>
        </w:rPr>
        <w:t>Алексеевского городского округа.</w:t>
      </w:r>
    </w:p>
    <w:p w:rsidR="007E3EA7" w:rsidRPr="005E3162" w:rsidRDefault="007E3EA7" w:rsidP="005D7574">
      <w:pPr>
        <w:jc w:val="center"/>
        <w:rPr>
          <w:b/>
          <w:bCs/>
          <w:sz w:val="28"/>
          <w:szCs w:val="28"/>
        </w:rPr>
      </w:pPr>
    </w:p>
    <w:p w:rsidR="007E3EA7" w:rsidRPr="00BC7786" w:rsidRDefault="007E3EA7" w:rsidP="005D7574">
      <w:pPr>
        <w:shd w:val="clear" w:color="auto" w:fill="FFFFFF"/>
        <w:rPr>
          <w:color w:val="46525B"/>
          <w:sz w:val="28"/>
          <w:szCs w:val="28"/>
        </w:rPr>
      </w:pPr>
    </w:p>
    <w:p w:rsidR="007E3EA7" w:rsidRP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0B4AA5">
        <w:rPr>
          <w:bCs/>
        </w:rPr>
        <w:t>1.</w:t>
      </w:r>
      <w:r w:rsidRPr="000B4AA5">
        <w:t xml:space="preserve"> </w:t>
      </w:r>
      <w:r w:rsidRPr="000B4AA5">
        <w:rPr>
          <w:bCs/>
        </w:rPr>
        <w:t>Общие положения.</w:t>
      </w:r>
    </w:p>
    <w:p w:rsidR="007E3EA7" w:rsidRPr="000B4AA5" w:rsidRDefault="007E3EA7" w:rsidP="000B4AA5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</w:pPr>
      <w:r w:rsidRPr="000B4AA5">
        <w:t xml:space="preserve"> Нормативной базой для настоящего Положения являются следующие документы:</w:t>
      </w:r>
    </w:p>
    <w:p w:rsidR="007E3EA7" w:rsidRPr="000B4AA5" w:rsidRDefault="007E3EA7" w:rsidP="000B4AA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B4AA5">
        <w:t>Федеральный Закон Российской Федерации № 273 «Об образовании в Российской федерации» от 29.12.2012;</w:t>
      </w:r>
    </w:p>
    <w:p w:rsidR="007E3EA7" w:rsidRPr="000B4AA5" w:rsidRDefault="007E3EA7" w:rsidP="000B4AA5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B4AA5">
        <w:t>Приказ Министерства образования и науки российской Федерации №137 от 06.05.</w:t>
      </w:r>
      <w:r w:rsidR="000B4AA5">
        <w:t>20</w:t>
      </w:r>
      <w:r w:rsidRPr="000B4AA5">
        <w:t>05 «Об использовании дистанционных образовательных технологий»;</w:t>
      </w:r>
    </w:p>
    <w:p w:rsidR="007E3EA7" w:rsidRPr="000B4AA5" w:rsidRDefault="007E3EA7" w:rsidP="000B4AA5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 Под </w:t>
      </w:r>
      <w:r w:rsidRPr="000B4AA5">
        <w:rPr>
          <w:bCs/>
          <w:i/>
          <w:iCs/>
        </w:rPr>
        <w:t>дистанционными образовательными технологиями</w:t>
      </w:r>
      <w:r w:rsidRPr="000B4AA5"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Формы ДОТ: </w:t>
      </w:r>
      <w:r w:rsidRPr="000B4AA5">
        <w:rPr>
          <w:lang w:val="en-US"/>
        </w:rPr>
        <w:t>e</w:t>
      </w:r>
      <w:r w:rsidRPr="000B4AA5">
        <w:t>-</w:t>
      </w:r>
      <w:r w:rsidRPr="000B4AA5">
        <w:rPr>
          <w:lang w:val="en-US"/>
        </w:rPr>
        <w:t>mail</w:t>
      </w:r>
      <w:r w:rsidRPr="000B4AA5">
        <w:t>; дистанционные конкурсы, олимпиады; дистанционное обучение в Интернете; видеоконференции; о</w:t>
      </w:r>
      <w:r w:rsidRPr="000B4AA5">
        <w:rPr>
          <w:lang w:val="en-US"/>
        </w:rPr>
        <w:t>n</w:t>
      </w:r>
      <w:r w:rsidRPr="000B4AA5">
        <w:t>-</w:t>
      </w:r>
      <w:r w:rsidRPr="000B4AA5">
        <w:rPr>
          <w:lang w:val="en-US"/>
        </w:rPr>
        <w:t>line</w:t>
      </w:r>
      <w:r w:rsidRPr="000B4AA5">
        <w:t xml:space="preserve"> тестирование; интернет-уроки; сервисы </w:t>
      </w:r>
      <w:proofErr w:type="spellStart"/>
      <w:r w:rsidRPr="000B4AA5">
        <w:t>Дневника.ру</w:t>
      </w:r>
      <w:proofErr w:type="spellEnd"/>
      <w:r w:rsidRPr="000B4AA5">
        <w:t xml:space="preserve">; надомное обучение с дистанционной поддержкой; </w:t>
      </w:r>
      <w:proofErr w:type="spellStart"/>
      <w:r w:rsidRPr="000B4AA5">
        <w:t>вебинары</w:t>
      </w:r>
      <w:proofErr w:type="spellEnd"/>
      <w:r w:rsidRPr="000B4AA5">
        <w:t xml:space="preserve">; </w:t>
      </w:r>
      <w:r w:rsidRPr="000B4AA5">
        <w:rPr>
          <w:lang w:val="en-US"/>
        </w:rPr>
        <w:t>skype</w:t>
      </w:r>
      <w:r w:rsidRPr="000B4AA5">
        <w:t>-общение; облачные сервисы и т.д.</w:t>
      </w:r>
    </w:p>
    <w:p w:rsidR="007E3EA7" w:rsidRPr="000B4AA5" w:rsidRDefault="007E3EA7" w:rsidP="000B4AA5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B4AA5" w:rsidRDefault="007E3EA7" w:rsidP="000B4AA5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здоровья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</w:t>
      </w:r>
    </w:p>
    <w:p w:rsidR="000B4AA5" w:rsidRDefault="000B4AA5" w:rsidP="000B4AA5">
      <w:pPr>
        <w:tabs>
          <w:tab w:val="left" w:pos="851"/>
          <w:tab w:val="left" w:pos="993"/>
        </w:tabs>
        <w:spacing w:after="48" w:line="288" w:lineRule="atLeast"/>
        <w:jc w:val="both"/>
      </w:pPr>
    </w:p>
    <w:p w:rsidR="007E3EA7" w:rsidRPr="000B4AA5" w:rsidRDefault="007E3EA7" w:rsidP="000B4AA5">
      <w:pPr>
        <w:tabs>
          <w:tab w:val="left" w:pos="851"/>
          <w:tab w:val="left" w:pos="993"/>
        </w:tabs>
        <w:spacing w:after="48" w:line="288" w:lineRule="atLeast"/>
        <w:jc w:val="both"/>
      </w:pPr>
      <w:r w:rsidRPr="000B4AA5">
        <w:t xml:space="preserve">обучающихся. Дистанционная форма обучения при необходимости может реализовываться комплексно с традиционной, семейной и другими, </w:t>
      </w:r>
      <w:proofErr w:type="gramStart"/>
      <w:r w:rsidRPr="000B4AA5">
        <w:t>предусмотренными  федеральным</w:t>
      </w:r>
      <w:proofErr w:type="gramEnd"/>
      <w:r w:rsidRPr="000B4AA5">
        <w:t xml:space="preserve">  законом «Об образовании в РФ» формами его получения.</w:t>
      </w:r>
    </w:p>
    <w:p w:rsidR="007E3EA7" w:rsidRPr="000B4AA5" w:rsidRDefault="007E3EA7" w:rsidP="000B4AA5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 Главными целями применения ДОТ как важной составляющей в системе беспрерывного образования являются: </w:t>
      </w:r>
    </w:p>
    <w:p w:rsidR="007E3EA7" w:rsidRPr="000B4AA5" w:rsidRDefault="007E3EA7" w:rsidP="000B4AA5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повышение качества образования обучающихся в соответствии с их </w:t>
      </w:r>
      <w:proofErr w:type="gramStart"/>
      <w:r w:rsidRPr="000B4AA5">
        <w:t>интересами,  способностями</w:t>
      </w:r>
      <w:proofErr w:type="gramEnd"/>
      <w:r w:rsidRPr="000B4AA5">
        <w:t xml:space="preserve"> и потребностями; </w:t>
      </w:r>
    </w:p>
    <w:p w:rsidR="007E3EA7" w:rsidRPr="000B4AA5" w:rsidRDefault="007E3EA7" w:rsidP="000B4AA5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75"/>
        <w:ind w:left="0" w:firstLine="567"/>
        <w:jc w:val="both"/>
      </w:pPr>
      <w:r w:rsidRPr="000B4AA5"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7E3EA7" w:rsidRPr="000B4AA5" w:rsidRDefault="007E3EA7" w:rsidP="000B4AA5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развитие </w:t>
      </w:r>
      <w:proofErr w:type="spellStart"/>
      <w:r w:rsidRPr="000B4AA5">
        <w:t>предпрофильного</w:t>
      </w:r>
      <w:proofErr w:type="spellEnd"/>
      <w:r w:rsidRPr="000B4AA5">
        <w:t xml:space="preserve"> и профильного образования в рамках ОУ на основе использования информационных технологий как комплекса социально-педагогических преобразований; </w:t>
      </w:r>
    </w:p>
    <w:p w:rsidR="007E3EA7" w:rsidRPr="000B4AA5" w:rsidRDefault="007E3EA7" w:rsidP="000B4AA5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Cs/>
        </w:rPr>
      </w:pPr>
      <w:r w:rsidRPr="000B4AA5">
        <w:rPr>
          <w:bCs/>
        </w:rPr>
        <w:t>2.</w:t>
      </w:r>
      <w:r w:rsidRPr="000B4AA5">
        <w:t xml:space="preserve"> </w:t>
      </w:r>
      <w:r w:rsidRPr="000B4AA5">
        <w:rPr>
          <w:bCs/>
        </w:rPr>
        <w:t xml:space="preserve">Организация процесса использования дистанционных образовательных </w:t>
      </w:r>
      <w:proofErr w:type="gramStart"/>
      <w:r w:rsidRPr="000B4AA5">
        <w:rPr>
          <w:bCs/>
        </w:rPr>
        <w:t>технологий  в</w:t>
      </w:r>
      <w:proofErr w:type="gramEnd"/>
      <w:r w:rsidRPr="000B4AA5">
        <w:rPr>
          <w:bCs/>
        </w:rPr>
        <w:t xml:space="preserve"> школе</w:t>
      </w:r>
      <w:r w:rsidR="000B4AA5">
        <w:rPr>
          <w:bCs/>
        </w:rPr>
        <w:t>.</w:t>
      </w:r>
    </w:p>
    <w:p w:rsidR="007E3EA7" w:rsidRP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 w:rsidRPr="000B4AA5">
        <w:t xml:space="preserve">2.1. Дополнительное обучение в дистанционной форме осуществляется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 </w:t>
      </w:r>
    </w:p>
    <w:p w:rsidR="007E3EA7" w:rsidRPr="000B4AA5" w:rsidRDefault="007E3EA7" w:rsidP="000B4AA5">
      <w:pPr>
        <w:tabs>
          <w:tab w:val="left" w:pos="851"/>
          <w:tab w:val="left" w:pos="993"/>
        </w:tabs>
        <w:ind w:firstLine="567"/>
        <w:jc w:val="both"/>
      </w:pPr>
      <w:r w:rsidRPr="000B4AA5">
        <w:t xml:space="preserve">2.2. Зачисление желающих </w:t>
      </w:r>
      <w:proofErr w:type="gramStart"/>
      <w:r w:rsidRPr="000B4AA5">
        <w:t>получить  дополнительное</w:t>
      </w:r>
      <w:proofErr w:type="gramEnd"/>
      <w:r w:rsidRPr="000B4AA5">
        <w:t xml:space="preserve"> обучение в дистанционной форме по отдельным предметам и элективным курсам  производится приказом директора школы на основании заявления совершеннолетнего лица или родителей (лиц, их заменяющих) несовершеннолетнего лица. </w:t>
      </w:r>
    </w:p>
    <w:p w:rsidR="007E3EA7" w:rsidRPr="000B4AA5" w:rsidRDefault="007E3EA7" w:rsidP="000B4AA5">
      <w:pPr>
        <w:tabs>
          <w:tab w:val="left" w:pos="851"/>
          <w:tab w:val="left" w:pos="993"/>
        </w:tabs>
        <w:ind w:firstLine="567"/>
        <w:jc w:val="both"/>
      </w:pPr>
      <w:r w:rsidRPr="000B4AA5">
        <w:t xml:space="preserve">2.3 Формы ДОТ: </w:t>
      </w:r>
      <w:r w:rsidRPr="000B4AA5">
        <w:rPr>
          <w:lang w:val="en-US"/>
        </w:rPr>
        <w:t>e</w:t>
      </w:r>
      <w:r w:rsidRPr="000B4AA5">
        <w:t>-</w:t>
      </w:r>
      <w:r w:rsidRPr="000B4AA5">
        <w:rPr>
          <w:lang w:val="en-US"/>
        </w:rPr>
        <w:t>mail</w:t>
      </w:r>
      <w:r w:rsidRPr="000B4AA5">
        <w:t>; дистанционные конкурсы, олимпиады; дистанционное самообучение обучение в Интернете; видеоконференции; о</w:t>
      </w:r>
      <w:r w:rsidRPr="000B4AA5">
        <w:rPr>
          <w:lang w:val="en-US"/>
        </w:rPr>
        <w:t>n</w:t>
      </w:r>
      <w:r w:rsidRPr="000B4AA5">
        <w:t>-</w:t>
      </w:r>
      <w:r w:rsidRPr="000B4AA5">
        <w:rPr>
          <w:lang w:val="en-US"/>
        </w:rPr>
        <w:t>line</w:t>
      </w:r>
      <w:r w:rsidRPr="000B4AA5">
        <w:t xml:space="preserve"> тестирование; Интернет-уроки; сервисы </w:t>
      </w:r>
      <w:proofErr w:type="spellStart"/>
      <w:r w:rsidRPr="000B4AA5">
        <w:t>Дневника.ру</w:t>
      </w:r>
      <w:proofErr w:type="spellEnd"/>
      <w:r w:rsidRPr="000B4AA5">
        <w:t xml:space="preserve">; надомное обучение с дистанционной поддержкой; </w:t>
      </w:r>
      <w:proofErr w:type="spellStart"/>
      <w:r w:rsidRPr="000B4AA5">
        <w:t>вебинары</w:t>
      </w:r>
      <w:proofErr w:type="spellEnd"/>
      <w:r w:rsidRPr="000B4AA5">
        <w:t xml:space="preserve">; </w:t>
      </w:r>
      <w:r w:rsidRPr="000B4AA5">
        <w:rPr>
          <w:lang w:val="en-US"/>
        </w:rPr>
        <w:t>skype</w:t>
      </w:r>
      <w:r w:rsidRPr="000B4AA5">
        <w:t>-общение; облачные сервисы и т.д. учителя предметники систематические включают в образовательный процесс по плану, разработанному в ОУ.</w:t>
      </w:r>
    </w:p>
    <w:p w:rsidR="007E3EA7" w:rsidRPr="000B4AA5" w:rsidRDefault="007E3EA7" w:rsidP="000B4AA5">
      <w:pPr>
        <w:tabs>
          <w:tab w:val="left" w:pos="851"/>
          <w:tab w:val="left" w:pos="993"/>
        </w:tabs>
        <w:ind w:firstLine="567"/>
        <w:jc w:val="both"/>
      </w:pPr>
      <w:r w:rsidRPr="000B4AA5">
        <w:t>2.4. В обучении с применением ДОТ используются следующие организационные формы учебной деятельности: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лекция,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консультация,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семинар,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практическое занятие,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лабораторная работа,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контрольная работа,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самостоятельная работа,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научно-исследовательская работа;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практика.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Самостоятельная </w:t>
      </w:r>
      <w:proofErr w:type="gramStart"/>
      <w:r w:rsidRPr="000B4AA5">
        <w:rPr>
          <w:kern w:val="0"/>
          <w:sz w:val="24"/>
          <w:szCs w:val="24"/>
        </w:rPr>
        <w:t>работа  учащихся</w:t>
      </w:r>
      <w:proofErr w:type="gramEnd"/>
      <w:r w:rsidRPr="000B4AA5">
        <w:rPr>
          <w:kern w:val="0"/>
          <w:sz w:val="24"/>
          <w:szCs w:val="24"/>
        </w:rPr>
        <w:t xml:space="preserve">  может включать следующие организационные формы (элементы) электронного и дистанционного обучения: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- работа с электронным учебником; 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просмотр видео-лекций;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прослушивание аудиокассет;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компьютерное тестирование;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изучение печатных и других учебных и методических материалов.</w:t>
      </w:r>
    </w:p>
    <w:p w:rsidR="000B4AA5" w:rsidRDefault="000B4AA5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</w:p>
    <w:p w:rsidR="000B4AA5" w:rsidRDefault="000B4AA5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2.5.  </w:t>
      </w:r>
      <w:proofErr w:type="gramStart"/>
      <w:r w:rsidRPr="000B4AA5">
        <w:rPr>
          <w:kern w:val="0"/>
          <w:sz w:val="24"/>
          <w:szCs w:val="24"/>
        </w:rPr>
        <w:t>В  период</w:t>
      </w:r>
      <w:proofErr w:type="gramEnd"/>
      <w:r w:rsidRPr="000B4AA5">
        <w:rPr>
          <w:kern w:val="0"/>
          <w:sz w:val="24"/>
          <w:szCs w:val="24"/>
        </w:rPr>
        <w:t xml:space="preserve"> длительной болезни учащийся 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0B4AA5">
        <w:rPr>
          <w:kern w:val="0"/>
          <w:sz w:val="24"/>
          <w:szCs w:val="24"/>
          <w:lang w:val="en-US"/>
        </w:rPr>
        <w:t>Skype</w:t>
      </w:r>
      <w:r w:rsidRPr="000B4AA5">
        <w:rPr>
          <w:kern w:val="0"/>
          <w:sz w:val="24"/>
          <w:szCs w:val="24"/>
        </w:rPr>
        <w:t xml:space="preserve">,  используя для этого все возможные каналы выхода в Интернет. 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sz w:val="24"/>
          <w:szCs w:val="24"/>
        </w:rPr>
      </w:pPr>
      <w:r w:rsidRPr="000B4AA5">
        <w:rPr>
          <w:kern w:val="0"/>
          <w:sz w:val="24"/>
          <w:szCs w:val="24"/>
        </w:rPr>
        <w:t>2.6. Заместитель директора контролирует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</w:t>
      </w:r>
      <w:r w:rsidRPr="000B4AA5">
        <w:rPr>
          <w:sz w:val="24"/>
          <w:szCs w:val="24"/>
        </w:rPr>
        <w:t xml:space="preserve">. 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</w:p>
    <w:p w:rsidR="007E3EA7" w:rsidRPr="000B4AA5" w:rsidRDefault="007E3EA7" w:rsidP="000B4AA5">
      <w:pPr>
        <w:tabs>
          <w:tab w:val="left" w:pos="851"/>
          <w:tab w:val="left" w:pos="993"/>
        </w:tabs>
        <w:spacing w:line="312" w:lineRule="auto"/>
        <w:ind w:firstLine="567"/>
        <w:jc w:val="both"/>
      </w:pPr>
      <w:r w:rsidRPr="000B4AA5">
        <w:rPr>
          <w:bCs/>
        </w:rPr>
        <w:t>3.</w:t>
      </w:r>
      <w:r w:rsidRPr="000B4AA5">
        <w:t xml:space="preserve"> </w:t>
      </w:r>
      <w:r w:rsidRPr="000B4AA5">
        <w:rPr>
          <w:bCs/>
        </w:rPr>
        <w:t xml:space="preserve">Школа: 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/>
        <w:ind w:firstLine="567"/>
        <w:jc w:val="both"/>
      </w:pPr>
      <w:r w:rsidRPr="000B4AA5">
        <w:t xml:space="preserve">3.1. Выявляет потребности обучающихся в дополнительном дистанционном обучении с целью углубления и   </w:t>
      </w:r>
      <w:proofErr w:type="gramStart"/>
      <w:r w:rsidRPr="000B4AA5">
        <w:t>расширения  знаний</w:t>
      </w:r>
      <w:proofErr w:type="gramEnd"/>
      <w:r w:rsidRPr="000B4AA5">
        <w:t xml:space="preserve"> по отдельным предметам и элективным курсам. 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/>
        <w:ind w:firstLine="567"/>
        <w:jc w:val="both"/>
      </w:pPr>
      <w:r w:rsidRPr="000B4AA5">
        <w:t xml:space="preserve"> 3.2. Принимает педагогическим советом решение об использовании электронного и дистанционных образовательных технологий в ОУ для удовлетворения образовательных потребностей обучающихся в </w:t>
      </w:r>
      <w:proofErr w:type="spellStart"/>
      <w:r w:rsidRPr="000B4AA5">
        <w:t>предпрофильном</w:t>
      </w:r>
      <w:proofErr w:type="spellEnd"/>
      <w:r w:rsidRPr="000B4AA5">
        <w:t xml:space="preserve"> и профильном обучении </w:t>
      </w:r>
      <w:proofErr w:type="gramStart"/>
      <w:r w:rsidRPr="000B4AA5">
        <w:t>или  углублении</w:t>
      </w:r>
      <w:proofErr w:type="gramEnd"/>
      <w:r w:rsidRPr="000B4AA5">
        <w:t>, расширении знаний по отдельным предметам.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/>
        <w:ind w:firstLine="567"/>
        <w:jc w:val="both"/>
      </w:pPr>
      <w:r w:rsidRPr="000B4AA5">
        <w:t xml:space="preserve">3.3. Включает часы дистанционного </w:t>
      </w:r>
      <w:proofErr w:type="gramStart"/>
      <w:r w:rsidRPr="000B4AA5">
        <w:t>обучения  в</w:t>
      </w:r>
      <w:proofErr w:type="gramEnd"/>
      <w:r w:rsidRPr="000B4AA5">
        <w:t xml:space="preserve"> учебное расписание ОУ, назначает время консультаций.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/>
        <w:ind w:firstLine="567"/>
        <w:jc w:val="both"/>
      </w:pPr>
      <w:r w:rsidRPr="000B4AA5">
        <w:t xml:space="preserve">3.4. 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 </w:t>
      </w:r>
    </w:p>
    <w:p w:rsidR="007E3EA7" w:rsidRPr="000B4AA5" w:rsidRDefault="007E3EA7" w:rsidP="000B4AA5">
      <w:pPr>
        <w:numPr>
          <w:ilvl w:val="0"/>
          <w:numId w:val="2"/>
        </w:numPr>
        <w:tabs>
          <w:tab w:val="clear" w:pos="84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назначение ответственного за организацию ДО из числа педагогического коллектива; </w:t>
      </w:r>
    </w:p>
    <w:p w:rsidR="007E3EA7" w:rsidRPr="000B4AA5" w:rsidRDefault="007E3EA7" w:rsidP="000B4AA5">
      <w:pPr>
        <w:numPr>
          <w:ilvl w:val="0"/>
          <w:numId w:val="2"/>
        </w:numPr>
        <w:tabs>
          <w:tab w:val="clear" w:pos="84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</w:t>
      </w:r>
      <w:proofErr w:type="gramStart"/>
      <w:r w:rsidRPr="000B4AA5">
        <w:t>помощь,  из</w:t>
      </w:r>
      <w:proofErr w:type="gramEnd"/>
      <w:r w:rsidRPr="000B4AA5">
        <w:t xml:space="preserve"> числа педагогов школы; </w:t>
      </w:r>
    </w:p>
    <w:p w:rsidR="007E3EA7" w:rsidRPr="000B4AA5" w:rsidRDefault="007E3EA7" w:rsidP="000B4AA5">
      <w:pPr>
        <w:numPr>
          <w:ilvl w:val="0"/>
          <w:numId w:val="2"/>
        </w:numPr>
        <w:tabs>
          <w:tab w:val="clear" w:pos="84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</w:t>
      </w:r>
      <w:proofErr w:type="gramStart"/>
      <w:r w:rsidRPr="000B4AA5">
        <w:t>результатам  обучения</w:t>
      </w:r>
      <w:proofErr w:type="gramEnd"/>
      <w:r w:rsidRPr="000B4AA5">
        <w:t xml:space="preserve"> обучающихся (за ведение инновационной деятельности).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/>
        <w:ind w:firstLine="567"/>
        <w:jc w:val="both"/>
      </w:pPr>
      <w:r w:rsidRPr="000B4AA5">
        <w:t>3.</w:t>
      </w:r>
      <w:proofErr w:type="gramStart"/>
      <w:r w:rsidRPr="000B4AA5">
        <w:t>4.Основанием</w:t>
      </w:r>
      <w:proofErr w:type="gramEnd"/>
      <w:r w:rsidRPr="000B4AA5">
        <w:t xml:space="preserve">  для зачисления на дистанционные курсы, размещенные на платформе являются: </w:t>
      </w:r>
    </w:p>
    <w:p w:rsidR="007E3EA7" w:rsidRPr="000B4AA5" w:rsidRDefault="007E3EA7" w:rsidP="000B4AA5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личное заявление обучающегося; </w:t>
      </w:r>
    </w:p>
    <w:p w:rsidR="007E3EA7" w:rsidRPr="000B4AA5" w:rsidRDefault="007E3EA7" w:rsidP="000B4AA5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заявление родителей обучающегося (для учащихся 1 – 9 классов); </w:t>
      </w:r>
    </w:p>
    <w:p w:rsidR="007E3EA7" w:rsidRPr="000B4AA5" w:rsidRDefault="007E3EA7" w:rsidP="000B4AA5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анкета, содержащая сведения </w:t>
      </w:r>
      <w:proofErr w:type="gramStart"/>
      <w:r w:rsidRPr="000B4AA5">
        <w:t>об  обучающихся</w:t>
      </w:r>
      <w:proofErr w:type="gramEnd"/>
      <w:r w:rsidRPr="000B4AA5">
        <w:t xml:space="preserve"> (для регистрации на сервере ДО, присвоение индивидуального пароля и логина, установление контакта); </w:t>
      </w:r>
    </w:p>
    <w:p w:rsidR="007E3EA7" w:rsidRPr="000B4AA5" w:rsidRDefault="007E3EA7" w:rsidP="000B4AA5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наличие учителей – предметников, обученных по программе «Помощник </w:t>
      </w:r>
      <w:proofErr w:type="spellStart"/>
      <w:r w:rsidRPr="000B4AA5">
        <w:t>тьютора</w:t>
      </w:r>
      <w:proofErr w:type="spellEnd"/>
      <w:r w:rsidRPr="000B4AA5">
        <w:t xml:space="preserve">» (для разработки индивидуального образовательного маршрута учащегося, </w:t>
      </w:r>
      <w:proofErr w:type="gramStart"/>
      <w:r w:rsidRPr="000B4AA5">
        <w:t>осваивающего  учебный</w:t>
      </w:r>
      <w:proofErr w:type="gramEnd"/>
      <w:r w:rsidRPr="000B4AA5">
        <w:t xml:space="preserve"> предмет с использованием  ДОТ); </w:t>
      </w:r>
    </w:p>
    <w:p w:rsidR="007E3EA7" w:rsidRPr="000B4AA5" w:rsidRDefault="007E3EA7" w:rsidP="000B4AA5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48"/>
        <w:ind w:left="0" w:firstLine="567"/>
        <w:jc w:val="both"/>
      </w:pPr>
      <w:r w:rsidRPr="000B4AA5">
        <w:t xml:space="preserve">установление контакта с </w:t>
      </w:r>
      <w:proofErr w:type="spellStart"/>
      <w:r w:rsidRPr="000B4AA5">
        <w:t>тьютором</w:t>
      </w:r>
      <w:proofErr w:type="spellEnd"/>
      <w:r w:rsidRPr="000B4AA5">
        <w:t xml:space="preserve">. </w:t>
      </w:r>
    </w:p>
    <w:p w:rsidR="007E3EA7" w:rsidRP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/>
        <w:ind w:firstLine="567"/>
        <w:jc w:val="both"/>
        <w:rPr>
          <w:bCs/>
        </w:rPr>
      </w:pPr>
      <w:bookmarkStart w:id="1" w:name="_Toc246224068"/>
      <w:bookmarkStart w:id="2" w:name="_Toc252788825"/>
      <w:r w:rsidRPr="000B4AA5">
        <w:rPr>
          <w:bCs/>
        </w:rPr>
        <w:t>4. Техническое обеспечение</w:t>
      </w:r>
      <w:bookmarkEnd w:id="1"/>
      <w:bookmarkEnd w:id="2"/>
      <w:r w:rsidRPr="000B4AA5">
        <w:rPr>
          <w:bCs/>
        </w:rPr>
        <w:t xml:space="preserve"> использования дистанционных образовательных </w:t>
      </w:r>
      <w:proofErr w:type="gramStart"/>
      <w:r w:rsidRPr="000B4AA5">
        <w:rPr>
          <w:bCs/>
        </w:rPr>
        <w:t>технологий  в</w:t>
      </w:r>
      <w:proofErr w:type="gramEnd"/>
      <w:r w:rsidRPr="000B4AA5">
        <w:rPr>
          <w:bCs/>
        </w:rPr>
        <w:t xml:space="preserve"> школе. 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4.1 Учебный процесс с </w:t>
      </w:r>
      <w:proofErr w:type="gramStart"/>
      <w:r w:rsidRPr="000B4AA5">
        <w:rPr>
          <w:kern w:val="0"/>
          <w:sz w:val="24"/>
          <w:szCs w:val="24"/>
        </w:rPr>
        <w:t>использованием  электронного</w:t>
      </w:r>
      <w:proofErr w:type="gramEnd"/>
      <w:r w:rsidRPr="000B4AA5">
        <w:rPr>
          <w:kern w:val="0"/>
          <w:sz w:val="24"/>
          <w:szCs w:val="24"/>
        </w:rPr>
        <w:t xml:space="preserve"> и ДОТ в ОУ обеспечивается следующими техническими средствами: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- компьютерными классом, оснащенными персональными </w:t>
      </w:r>
      <w:proofErr w:type="gramStart"/>
      <w:r w:rsidRPr="000B4AA5">
        <w:rPr>
          <w:kern w:val="0"/>
          <w:sz w:val="24"/>
          <w:szCs w:val="24"/>
        </w:rPr>
        <w:t xml:space="preserve">компьютерами,  </w:t>
      </w:r>
      <w:proofErr w:type="spellStart"/>
      <w:r w:rsidRPr="000B4AA5">
        <w:rPr>
          <w:kern w:val="0"/>
          <w:sz w:val="24"/>
          <w:szCs w:val="24"/>
        </w:rPr>
        <w:t>web</w:t>
      </w:r>
      <w:proofErr w:type="spellEnd"/>
      <w:proofErr w:type="gramEnd"/>
      <w:r w:rsidRPr="000B4AA5">
        <w:rPr>
          <w:kern w:val="0"/>
          <w:sz w:val="24"/>
          <w:szCs w:val="24"/>
        </w:rPr>
        <w:t xml:space="preserve">-камерами, микрофонами и </w:t>
      </w:r>
      <w:proofErr w:type="spellStart"/>
      <w:r w:rsidRPr="000B4AA5">
        <w:rPr>
          <w:kern w:val="0"/>
          <w:sz w:val="24"/>
          <w:szCs w:val="24"/>
        </w:rPr>
        <w:t>звукоусилительной</w:t>
      </w:r>
      <w:proofErr w:type="spellEnd"/>
      <w:r w:rsidRPr="000B4AA5">
        <w:rPr>
          <w:kern w:val="0"/>
          <w:sz w:val="24"/>
          <w:szCs w:val="24"/>
        </w:rPr>
        <w:t xml:space="preserve"> и проекционной аппаратурой;</w:t>
      </w: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B4AA5" w:rsidRDefault="000B4AA5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</w:p>
    <w:p w:rsidR="000B4AA5" w:rsidRDefault="000B4AA5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</w:p>
    <w:p w:rsidR="007E3EA7" w:rsidRPr="000B4AA5" w:rsidRDefault="007E3EA7" w:rsidP="000B4AA5">
      <w:pPr>
        <w:pStyle w:val="a5"/>
        <w:tabs>
          <w:tab w:val="left" w:pos="851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7E3EA7" w:rsidRPr="000B4AA5" w:rsidRDefault="007E3EA7" w:rsidP="000B4AA5">
      <w:pPr>
        <w:pStyle w:val="a5"/>
        <w:tabs>
          <w:tab w:val="left" w:pos="851"/>
          <w:tab w:val="left" w:pos="900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4.2. Техническое обеспечение обучающегося с использованием ДОТ, </w:t>
      </w:r>
      <w:proofErr w:type="gramStart"/>
      <w:r w:rsidRPr="000B4AA5">
        <w:rPr>
          <w:kern w:val="0"/>
          <w:sz w:val="24"/>
          <w:szCs w:val="24"/>
        </w:rPr>
        <w:t>в  период</w:t>
      </w:r>
      <w:proofErr w:type="gramEnd"/>
      <w:r w:rsidRPr="000B4AA5">
        <w:rPr>
          <w:kern w:val="0"/>
          <w:sz w:val="24"/>
          <w:szCs w:val="24"/>
        </w:rPr>
        <w:t xml:space="preserve"> длительной болезни или при обучении на дому. </w:t>
      </w:r>
    </w:p>
    <w:p w:rsidR="007E3EA7" w:rsidRPr="000B4AA5" w:rsidRDefault="007E3EA7" w:rsidP="000B4AA5">
      <w:pPr>
        <w:pStyle w:val="a5"/>
        <w:tabs>
          <w:tab w:val="left" w:pos="851"/>
          <w:tab w:val="left" w:pos="900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 xml:space="preserve">Обучающиеся дома должны иметь: </w:t>
      </w:r>
    </w:p>
    <w:p w:rsidR="007E3EA7" w:rsidRPr="000B4AA5" w:rsidRDefault="007E3EA7" w:rsidP="000B4AA5">
      <w:pPr>
        <w:pStyle w:val="a5"/>
        <w:tabs>
          <w:tab w:val="left" w:pos="851"/>
          <w:tab w:val="left" w:pos="900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персональный компьютер с возможностью воспроизведения звука и видео;</w:t>
      </w:r>
    </w:p>
    <w:p w:rsidR="007E3EA7" w:rsidRPr="000B4AA5" w:rsidRDefault="007E3EA7" w:rsidP="000B4AA5">
      <w:pPr>
        <w:pStyle w:val="a5"/>
        <w:tabs>
          <w:tab w:val="left" w:pos="851"/>
          <w:tab w:val="left" w:pos="900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стабильный канал подключения к Интернет;</w:t>
      </w:r>
    </w:p>
    <w:p w:rsidR="007E3EA7" w:rsidRPr="000B4AA5" w:rsidRDefault="007E3EA7" w:rsidP="000B4AA5">
      <w:pPr>
        <w:pStyle w:val="a5"/>
        <w:tabs>
          <w:tab w:val="left" w:pos="851"/>
          <w:tab w:val="left" w:pos="900"/>
          <w:tab w:val="left" w:pos="993"/>
        </w:tabs>
        <w:ind w:firstLine="567"/>
        <w:rPr>
          <w:kern w:val="0"/>
          <w:sz w:val="24"/>
          <w:szCs w:val="24"/>
        </w:rPr>
      </w:pPr>
      <w:r w:rsidRPr="000B4AA5">
        <w:rPr>
          <w:kern w:val="0"/>
          <w:sz w:val="24"/>
          <w:szCs w:val="24"/>
        </w:rPr>
        <w:t>- программное обеспечение для доступа к удаленным серверам с учебной информацией и рабочими материалами.</w:t>
      </w:r>
    </w:p>
    <w:p w:rsidR="007E3EA7" w:rsidRP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/>
        <w:ind w:firstLine="567"/>
        <w:jc w:val="both"/>
        <w:rPr>
          <w:bCs/>
        </w:rPr>
      </w:pPr>
      <w:r w:rsidRPr="000B4AA5">
        <w:rPr>
          <w:bCs/>
        </w:rPr>
        <w:t xml:space="preserve">5.      Права </w:t>
      </w:r>
      <w:proofErr w:type="gramStart"/>
      <w:r w:rsidRPr="000B4AA5">
        <w:rPr>
          <w:bCs/>
        </w:rPr>
        <w:t>школы  в</w:t>
      </w:r>
      <w:proofErr w:type="gramEnd"/>
      <w:r w:rsidRPr="000B4AA5">
        <w:rPr>
          <w:bCs/>
        </w:rPr>
        <w:t xml:space="preserve"> рамках предоставления обучающимся обучения в форме дистанционного образования.</w:t>
      </w:r>
    </w:p>
    <w:p w:rsidR="007E3EA7" w:rsidRPr="000B4AA5" w:rsidRDefault="007E3EA7" w:rsidP="000B4AA5">
      <w:pPr>
        <w:pStyle w:val="a3"/>
        <w:tabs>
          <w:tab w:val="left" w:pos="851"/>
          <w:tab w:val="left" w:pos="993"/>
        </w:tabs>
        <w:spacing w:before="0" w:beforeAutospacing="0"/>
        <w:ind w:firstLine="567"/>
        <w:jc w:val="both"/>
      </w:pPr>
      <w:r w:rsidRPr="000B4AA5">
        <w:t>Школа имеет право:</w:t>
      </w:r>
    </w:p>
    <w:p w:rsidR="007E3EA7" w:rsidRPr="000B4AA5" w:rsidRDefault="007E3EA7" w:rsidP="000B4AA5">
      <w:pPr>
        <w:numPr>
          <w:ilvl w:val="0"/>
          <w:numId w:val="4"/>
        </w:numPr>
        <w:tabs>
          <w:tab w:val="clear" w:pos="840"/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использовать электронное обучение и дистанционные образовательные технологии при всех, предусмотренных законодательством </w:t>
      </w:r>
      <w:proofErr w:type="gramStart"/>
      <w:r w:rsidRPr="000B4AA5">
        <w:t>РФ,  формах</w:t>
      </w:r>
      <w:proofErr w:type="gramEnd"/>
      <w:r w:rsidRPr="000B4AA5">
        <w:t xml:space="preserve"> получения образования (Федеральный закон  «Об  образовании в Российской Федерации»  ст.16)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7E3EA7" w:rsidRPr="000B4AA5" w:rsidRDefault="007E3EA7" w:rsidP="000B4AA5">
      <w:pPr>
        <w:numPr>
          <w:ilvl w:val="0"/>
          <w:numId w:val="4"/>
        </w:numPr>
        <w:tabs>
          <w:tab w:val="clear" w:pos="840"/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 xml:space="preserve"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7E3EA7" w:rsidRPr="000B4AA5" w:rsidRDefault="007E3EA7" w:rsidP="000B4AA5">
      <w:pPr>
        <w:numPr>
          <w:ilvl w:val="0"/>
          <w:numId w:val="4"/>
        </w:numPr>
        <w:tabs>
          <w:tab w:val="clear" w:pos="840"/>
          <w:tab w:val="left" w:pos="851"/>
          <w:tab w:val="left" w:pos="993"/>
        </w:tabs>
        <w:spacing w:after="48" w:line="288" w:lineRule="atLeast"/>
        <w:ind w:left="0" w:firstLine="567"/>
        <w:jc w:val="both"/>
      </w:pPr>
      <w:r w:rsidRPr="000B4AA5">
        <w:t>вести учет результатов образовательного процесса и внутренний документооборот.</w:t>
      </w:r>
    </w:p>
    <w:p w:rsidR="007E3EA7" w:rsidRPr="000B4AA5" w:rsidRDefault="007E3EA7" w:rsidP="000B4AA5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jc w:val="both"/>
      </w:pPr>
      <w:r w:rsidRPr="000B4AA5">
        <w:rPr>
          <w:bCs/>
        </w:rPr>
        <w:t xml:space="preserve">Срок действия </w:t>
      </w:r>
      <w:r w:rsidRPr="000B4AA5">
        <w:t xml:space="preserve">данного положения не ограничен. </w:t>
      </w:r>
    </w:p>
    <w:p w:rsidR="007E3EA7" w:rsidRPr="000B4AA5" w:rsidRDefault="007E3EA7" w:rsidP="000B4AA5">
      <w:pPr>
        <w:pStyle w:val="a4"/>
        <w:tabs>
          <w:tab w:val="left" w:pos="851"/>
          <w:tab w:val="left" w:pos="993"/>
        </w:tabs>
        <w:ind w:left="0" w:firstLine="567"/>
        <w:jc w:val="both"/>
      </w:pPr>
      <w:r w:rsidRPr="000B4AA5"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7E3EA7" w:rsidRPr="000B4AA5" w:rsidRDefault="007E3EA7" w:rsidP="000B4AA5">
      <w:pPr>
        <w:tabs>
          <w:tab w:val="left" w:pos="851"/>
          <w:tab w:val="left" w:pos="993"/>
        </w:tabs>
        <w:spacing w:after="48" w:line="288" w:lineRule="atLeast"/>
        <w:ind w:firstLine="567"/>
        <w:jc w:val="both"/>
      </w:pPr>
    </w:p>
    <w:p w:rsidR="007E3EA7" w:rsidRPr="000B4AA5" w:rsidRDefault="007E3EA7" w:rsidP="000B4AA5">
      <w:pPr>
        <w:tabs>
          <w:tab w:val="left" w:pos="851"/>
          <w:tab w:val="left" w:pos="993"/>
        </w:tabs>
        <w:ind w:firstLine="567"/>
        <w:jc w:val="both"/>
      </w:pPr>
    </w:p>
    <w:sectPr w:rsidR="007E3EA7" w:rsidRPr="000B4AA5" w:rsidSect="000B4AA5">
      <w:headerReference w:type="default" r:id="rId7"/>
      <w:footerReference w:type="default" r:id="rId8"/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8B" w:rsidRDefault="00CF338B">
      <w:r>
        <w:separator/>
      </w:r>
    </w:p>
  </w:endnote>
  <w:endnote w:type="continuationSeparator" w:id="0">
    <w:p w:rsidR="00CF338B" w:rsidRDefault="00CF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A7" w:rsidRDefault="00EA7720" w:rsidP="0046275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3EA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2495">
      <w:rPr>
        <w:rStyle w:val="aa"/>
        <w:noProof/>
      </w:rPr>
      <w:t>1</w:t>
    </w:r>
    <w:r>
      <w:rPr>
        <w:rStyle w:val="aa"/>
      </w:rPr>
      <w:fldChar w:fldCharType="end"/>
    </w:r>
  </w:p>
  <w:p w:rsidR="007E3EA7" w:rsidRDefault="007E3EA7" w:rsidP="005E31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8B" w:rsidRDefault="00CF338B">
      <w:r>
        <w:separator/>
      </w:r>
    </w:p>
  </w:footnote>
  <w:footnote w:type="continuationSeparator" w:id="0">
    <w:p w:rsidR="00CF338B" w:rsidRDefault="00CF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47" w:rsidRPr="007E5ECC" w:rsidRDefault="00A22A47" w:rsidP="00A22A47">
    <w:pPr>
      <w:pStyle w:val="ab"/>
      <w:jc w:val="center"/>
      <w:rPr>
        <w:sz w:val="18"/>
        <w:szCs w:val="18"/>
      </w:rPr>
    </w:pPr>
    <w:r w:rsidRPr="007E5ECC">
      <w:rPr>
        <w:sz w:val="18"/>
        <w:szCs w:val="18"/>
      </w:rPr>
      <w:t xml:space="preserve">Муниципальное </w:t>
    </w:r>
    <w:r>
      <w:rPr>
        <w:sz w:val="18"/>
        <w:szCs w:val="18"/>
      </w:rPr>
      <w:t xml:space="preserve">бюджетное </w:t>
    </w:r>
    <w:r w:rsidRPr="007E5ECC">
      <w:rPr>
        <w:sz w:val="18"/>
        <w:szCs w:val="18"/>
      </w:rPr>
      <w:t xml:space="preserve">общеобразовательное учреждение </w:t>
    </w:r>
    <w:r>
      <w:rPr>
        <w:sz w:val="18"/>
        <w:szCs w:val="18"/>
      </w:rPr>
      <w:t>«С</w:t>
    </w:r>
    <w:r w:rsidRPr="007E5ECC">
      <w:rPr>
        <w:sz w:val="18"/>
        <w:szCs w:val="18"/>
      </w:rPr>
      <w:t>редняя общеобразовательная школа № 7</w:t>
    </w:r>
    <w:r>
      <w:rPr>
        <w:sz w:val="18"/>
        <w:szCs w:val="18"/>
      </w:rPr>
      <w:t>»</w:t>
    </w:r>
  </w:p>
  <w:p w:rsidR="00A22A47" w:rsidRPr="00E84264" w:rsidRDefault="00A22A47" w:rsidP="00A22A47">
    <w:pPr>
      <w:pStyle w:val="ab"/>
      <w:jc w:val="center"/>
    </w:pPr>
    <w:r>
      <w:rPr>
        <w:sz w:val="18"/>
        <w:szCs w:val="18"/>
      </w:rPr>
      <w:t>Алексеевского городского округа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4301B6"/>
    <w:multiLevelType w:val="hybridMultilevel"/>
    <w:tmpl w:val="BA36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C62"/>
    <w:multiLevelType w:val="hybridMultilevel"/>
    <w:tmpl w:val="D578D728"/>
    <w:lvl w:ilvl="0" w:tplc="76C6096C">
      <w:start w:val="6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74"/>
    <w:rsid w:val="000B4AA5"/>
    <w:rsid w:val="00105151"/>
    <w:rsid w:val="001536A1"/>
    <w:rsid w:val="00164D8B"/>
    <w:rsid w:val="001C4814"/>
    <w:rsid w:val="0024114E"/>
    <w:rsid w:val="00363FBF"/>
    <w:rsid w:val="003818F7"/>
    <w:rsid w:val="0046275E"/>
    <w:rsid w:val="00497D47"/>
    <w:rsid w:val="0057392F"/>
    <w:rsid w:val="005D7574"/>
    <w:rsid w:val="005E3162"/>
    <w:rsid w:val="005E6D64"/>
    <w:rsid w:val="006268C3"/>
    <w:rsid w:val="006631CE"/>
    <w:rsid w:val="00663B8C"/>
    <w:rsid w:val="007E3EA7"/>
    <w:rsid w:val="008E7CA0"/>
    <w:rsid w:val="008F7C4E"/>
    <w:rsid w:val="00901CB1"/>
    <w:rsid w:val="00922AB0"/>
    <w:rsid w:val="00937ACD"/>
    <w:rsid w:val="009A375B"/>
    <w:rsid w:val="009A60AF"/>
    <w:rsid w:val="00A15038"/>
    <w:rsid w:val="00A22A47"/>
    <w:rsid w:val="00AC19A0"/>
    <w:rsid w:val="00BC7786"/>
    <w:rsid w:val="00CC2495"/>
    <w:rsid w:val="00CE4DBA"/>
    <w:rsid w:val="00CF338B"/>
    <w:rsid w:val="00D8592C"/>
    <w:rsid w:val="00DB4BF2"/>
    <w:rsid w:val="00EA7720"/>
    <w:rsid w:val="00EE3681"/>
    <w:rsid w:val="00F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9842C"/>
  <w15:docId w15:val="{6229DC98-8628-470A-BA85-28C71290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57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D7574"/>
    <w:pPr>
      <w:ind w:left="720"/>
    </w:pPr>
  </w:style>
  <w:style w:type="paragraph" w:customStyle="1" w:styleId="a5">
    <w:name w:val="Основной"/>
    <w:basedOn w:val="a"/>
    <w:uiPriority w:val="99"/>
    <w:rsid w:val="005D7574"/>
    <w:pPr>
      <w:ind w:firstLine="709"/>
      <w:jc w:val="both"/>
    </w:pPr>
    <w:rPr>
      <w:kern w:val="24"/>
      <w:sz w:val="28"/>
      <w:szCs w:val="28"/>
    </w:rPr>
  </w:style>
  <w:style w:type="table" w:customStyle="1" w:styleId="1">
    <w:name w:val="Стиль таблицы1"/>
    <w:uiPriority w:val="99"/>
    <w:rsid w:val="005D7574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5D7574"/>
    <w:rPr>
      <w:rFonts w:cs="Calibri"/>
      <w:sz w:val="22"/>
      <w:szCs w:val="22"/>
      <w:lang w:eastAsia="en-US"/>
    </w:rPr>
  </w:style>
  <w:style w:type="character" w:styleId="a7">
    <w:name w:val="Strong"/>
    <w:basedOn w:val="a0"/>
    <w:qFormat/>
    <w:locked/>
    <w:rsid w:val="005E3162"/>
    <w:rPr>
      <w:b/>
      <w:bCs/>
    </w:rPr>
  </w:style>
  <w:style w:type="paragraph" w:styleId="a8">
    <w:name w:val="footer"/>
    <w:basedOn w:val="a"/>
    <w:link w:val="a9"/>
    <w:uiPriority w:val="99"/>
    <w:rsid w:val="005E31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4114E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E3162"/>
  </w:style>
  <w:style w:type="paragraph" w:styleId="ab">
    <w:name w:val="header"/>
    <w:basedOn w:val="a"/>
    <w:link w:val="ac"/>
    <w:uiPriority w:val="99"/>
    <w:unhideWhenUsed/>
    <w:rsid w:val="00A22A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2A47"/>
    <w:rPr>
      <w:rFonts w:ascii="Times New Roman" w:eastAsia="Times New Roman" w:hAnsi="Times New Roman"/>
      <w:sz w:val="24"/>
      <w:szCs w:val="24"/>
    </w:rPr>
  </w:style>
  <w:style w:type="paragraph" w:customStyle="1" w:styleId="10">
    <w:name w:val="1"/>
    <w:basedOn w:val="a"/>
    <w:rsid w:val="00A2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0B4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">
    <w:name w:val="Основной текст (3)"/>
    <w:rsid w:val="000B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Хлевищенская СОШ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zavuch03</cp:lastModifiedBy>
  <cp:revision>5</cp:revision>
  <cp:lastPrinted>2018-11-30T08:11:00Z</cp:lastPrinted>
  <dcterms:created xsi:type="dcterms:W3CDTF">2020-05-18T12:34:00Z</dcterms:created>
  <dcterms:modified xsi:type="dcterms:W3CDTF">2020-06-01T09:00:00Z</dcterms:modified>
</cp:coreProperties>
</file>